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3258D" w14:textId="2B2A5756" w:rsidR="00353B71" w:rsidRDefault="0097360F" w:rsidP="0097360F">
      <w:pPr>
        <w:jc w:val="center"/>
        <w:rPr>
          <w:sz w:val="24"/>
          <w:szCs w:val="24"/>
        </w:rPr>
      </w:pPr>
      <w:r w:rsidRPr="00EA2235">
        <w:rPr>
          <w:rFonts w:hint="eastAsia"/>
          <w:sz w:val="24"/>
          <w:szCs w:val="24"/>
        </w:rPr>
        <w:t>公益社団法人岐阜県看護協会</w:t>
      </w:r>
      <w:r w:rsidR="009F60D5" w:rsidRPr="00EA2235">
        <w:rPr>
          <w:rFonts w:hint="eastAsia"/>
          <w:sz w:val="24"/>
          <w:szCs w:val="24"/>
        </w:rPr>
        <w:t xml:space="preserve">　看護研究助成金</w:t>
      </w:r>
      <w:r w:rsidR="00B966A2">
        <w:rPr>
          <w:rFonts w:hint="eastAsia"/>
          <w:sz w:val="24"/>
          <w:szCs w:val="24"/>
        </w:rPr>
        <w:t>規程</w:t>
      </w:r>
    </w:p>
    <w:p w14:paraId="12654C9F" w14:textId="77777777" w:rsidR="00780CB0" w:rsidRPr="00EA2235" w:rsidRDefault="00780CB0" w:rsidP="0097360F">
      <w:pPr>
        <w:jc w:val="center"/>
        <w:rPr>
          <w:sz w:val="24"/>
          <w:szCs w:val="24"/>
        </w:rPr>
      </w:pPr>
    </w:p>
    <w:p w14:paraId="455C375D" w14:textId="77777777" w:rsidR="0097360F" w:rsidRPr="00EA2235" w:rsidRDefault="0097360F">
      <w:pPr>
        <w:rPr>
          <w:szCs w:val="21"/>
        </w:rPr>
      </w:pPr>
      <w:r>
        <w:rPr>
          <w:rFonts w:hint="eastAsia"/>
        </w:rPr>
        <w:t xml:space="preserve">　</w:t>
      </w:r>
      <w:r w:rsidRPr="00EA2235">
        <w:rPr>
          <w:rFonts w:hint="eastAsia"/>
          <w:szCs w:val="21"/>
        </w:rPr>
        <w:t>（目的）</w:t>
      </w:r>
    </w:p>
    <w:p w14:paraId="3391BAD7" w14:textId="408A5AF1" w:rsidR="0097360F" w:rsidRPr="00EA2235" w:rsidRDefault="0097360F" w:rsidP="007646EE">
      <w:pPr>
        <w:ind w:left="193" w:hangingChars="100" w:hanging="193"/>
        <w:rPr>
          <w:szCs w:val="21"/>
        </w:rPr>
      </w:pPr>
      <w:r w:rsidRPr="00EA2235">
        <w:rPr>
          <w:rFonts w:hint="eastAsia"/>
          <w:szCs w:val="21"/>
        </w:rPr>
        <w:t>第１条　この規程は、</w:t>
      </w:r>
      <w:r w:rsidR="009F60D5" w:rsidRPr="00EA2235">
        <w:rPr>
          <w:rFonts w:hint="eastAsia"/>
          <w:szCs w:val="21"/>
        </w:rPr>
        <w:t>看護の質の向上と質の高い看護職者を育成することを目指し、研究活動に対して奨励助成するために必要な事項を定める</w:t>
      </w:r>
      <w:r w:rsidR="009F4A57" w:rsidRPr="00EA2235">
        <w:rPr>
          <w:rFonts w:hint="eastAsia"/>
          <w:szCs w:val="21"/>
        </w:rPr>
        <w:t>ことを目的とする。</w:t>
      </w:r>
    </w:p>
    <w:p w14:paraId="78B9A85D" w14:textId="685C911B" w:rsidR="009F4A57" w:rsidRPr="00EA2235" w:rsidRDefault="009F4A57">
      <w:pPr>
        <w:rPr>
          <w:szCs w:val="21"/>
        </w:rPr>
      </w:pPr>
    </w:p>
    <w:p w14:paraId="057CFBF6" w14:textId="7702AE01" w:rsidR="009F4A57" w:rsidRPr="00EA2235" w:rsidRDefault="009F4A57">
      <w:pPr>
        <w:rPr>
          <w:szCs w:val="21"/>
        </w:rPr>
      </w:pPr>
      <w:r w:rsidRPr="00EA2235">
        <w:rPr>
          <w:rFonts w:hint="eastAsia"/>
          <w:szCs w:val="21"/>
        </w:rPr>
        <w:t xml:space="preserve">　（</w:t>
      </w:r>
      <w:r w:rsidR="009F60D5" w:rsidRPr="00EA2235">
        <w:rPr>
          <w:rFonts w:hint="eastAsia"/>
          <w:szCs w:val="21"/>
        </w:rPr>
        <w:t>交付の対象</w:t>
      </w:r>
      <w:r w:rsidRPr="00EA2235">
        <w:rPr>
          <w:rFonts w:hint="eastAsia"/>
          <w:szCs w:val="21"/>
        </w:rPr>
        <w:t>）</w:t>
      </w:r>
    </w:p>
    <w:p w14:paraId="335FF7B9" w14:textId="7B26ED88" w:rsidR="009F4A57" w:rsidRPr="00EA2235" w:rsidRDefault="009F4A57" w:rsidP="007400CC">
      <w:pPr>
        <w:ind w:left="193" w:hangingChars="100" w:hanging="193"/>
        <w:rPr>
          <w:szCs w:val="21"/>
        </w:rPr>
      </w:pPr>
      <w:r w:rsidRPr="00EA2235">
        <w:rPr>
          <w:rFonts w:hint="eastAsia"/>
          <w:szCs w:val="21"/>
        </w:rPr>
        <w:t xml:space="preserve">第２条　</w:t>
      </w:r>
      <w:r w:rsidR="009F60D5" w:rsidRPr="00EA2235">
        <w:rPr>
          <w:rFonts w:hint="eastAsia"/>
          <w:szCs w:val="21"/>
        </w:rPr>
        <w:t>公益社団法人岐阜県看護協会（以下「本会」という。）は、次の各号に該当する研究に対して、研究計画書等必要な資料の提出により、助成金を交付する。</w:t>
      </w:r>
    </w:p>
    <w:p w14:paraId="1F736149" w14:textId="505270CB" w:rsidR="009F60D5" w:rsidRPr="00EA2235" w:rsidRDefault="009F60D5" w:rsidP="009F60D5">
      <w:pPr>
        <w:rPr>
          <w:szCs w:val="21"/>
        </w:rPr>
      </w:pPr>
      <w:r w:rsidRPr="00EA2235">
        <w:rPr>
          <w:rFonts w:hint="eastAsia"/>
          <w:szCs w:val="21"/>
        </w:rPr>
        <w:t>（１）当該研究の代表者が、公益社団法人岐阜県看護協会の会員であること。</w:t>
      </w:r>
    </w:p>
    <w:p w14:paraId="05BDF3CA" w14:textId="1A27D8C6" w:rsidR="009F60D5" w:rsidRPr="00EA2235" w:rsidRDefault="009F60D5" w:rsidP="00561A8C">
      <w:pPr>
        <w:ind w:left="578" w:hangingChars="300" w:hanging="578"/>
        <w:rPr>
          <w:szCs w:val="21"/>
        </w:rPr>
      </w:pPr>
      <w:r w:rsidRPr="00EA2235">
        <w:rPr>
          <w:rFonts w:hint="eastAsia"/>
          <w:szCs w:val="21"/>
        </w:rPr>
        <w:t>（２）研究は個人または</w:t>
      </w:r>
      <w:r w:rsidR="008B703C" w:rsidRPr="00EA2235">
        <w:rPr>
          <w:rFonts w:hint="eastAsia"/>
          <w:szCs w:val="21"/>
        </w:rPr>
        <w:t>共同研究とし、他の助成金を受けていないこと。なお、共同研究者は異なる施設の者でもよい。</w:t>
      </w:r>
    </w:p>
    <w:p w14:paraId="05B3EF76" w14:textId="1D0B3DAA" w:rsidR="008B703C" w:rsidRPr="00EA2235" w:rsidRDefault="008B703C" w:rsidP="009F60D5">
      <w:pPr>
        <w:rPr>
          <w:szCs w:val="21"/>
        </w:rPr>
      </w:pPr>
      <w:r w:rsidRPr="00EA2235">
        <w:rPr>
          <w:rFonts w:hint="eastAsia"/>
          <w:szCs w:val="21"/>
        </w:rPr>
        <w:t>（３）研究領域が、臨床看護、地域看護、看護教育、看護管理等に関するものであること。</w:t>
      </w:r>
    </w:p>
    <w:p w14:paraId="7BF62FDA" w14:textId="04EBD07D" w:rsidR="0072076F" w:rsidRPr="006A2A88" w:rsidRDefault="00F36D09">
      <w:pPr>
        <w:rPr>
          <w:szCs w:val="21"/>
        </w:rPr>
      </w:pPr>
      <w:r w:rsidRPr="006A2A88">
        <w:rPr>
          <w:rFonts w:hint="eastAsia"/>
          <w:szCs w:val="21"/>
        </w:rPr>
        <w:t>（４）大学院（修士等）での研究ではないこと。</w:t>
      </w:r>
    </w:p>
    <w:p w14:paraId="44364A3A" w14:textId="6700B8EB" w:rsidR="0047369C" w:rsidRPr="00780CB0" w:rsidRDefault="0047369C" w:rsidP="0047369C">
      <w:pPr>
        <w:ind w:left="578" w:hangingChars="300" w:hanging="578"/>
        <w:rPr>
          <w:szCs w:val="21"/>
        </w:rPr>
      </w:pPr>
      <w:r w:rsidRPr="00780CB0">
        <w:rPr>
          <w:rFonts w:hint="eastAsia"/>
          <w:szCs w:val="21"/>
        </w:rPr>
        <w:t>（５）「</w:t>
      </w:r>
      <w:r w:rsidRPr="00780CB0">
        <w:rPr>
          <w:szCs w:val="21"/>
        </w:rPr>
        <w:t>申請する看護研究は、所属する施設の倫理委員会の承認を得ていること。なお、当該施設に倫理委員会が設置されていない場合は、</w:t>
      </w:r>
      <w:r w:rsidRPr="00780CB0">
        <w:rPr>
          <w:rFonts w:hint="eastAsia"/>
          <w:szCs w:val="21"/>
        </w:rPr>
        <w:t>岐阜</w:t>
      </w:r>
      <w:r w:rsidRPr="00780CB0">
        <w:rPr>
          <w:szCs w:val="21"/>
        </w:rPr>
        <w:t>県看護協会の研究倫理委員会において承認を得ていること。</w:t>
      </w:r>
      <w:r w:rsidRPr="00780CB0">
        <w:rPr>
          <w:rFonts w:hint="eastAsia"/>
          <w:szCs w:val="21"/>
        </w:rPr>
        <w:t>」</w:t>
      </w:r>
    </w:p>
    <w:p w14:paraId="02FDE848" w14:textId="77777777" w:rsidR="00F36D09" w:rsidRPr="006A2A88" w:rsidRDefault="00F36D09">
      <w:pPr>
        <w:rPr>
          <w:szCs w:val="21"/>
        </w:rPr>
      </w:pPr>
    </w:p>
    <w:p w14:paraId="2E96B82E" w14:textId="0F9EAAA5" w:rsidR="0072076F" w:rsidRPr="006A2A88" w:rsidRDefault="0072076F">
      <w:pPr>
        <w:rPr>
          <w:szCs w:val="21"/>
        </w:rPr>
      </w:pPr>
      <w:r w:rsidRPr="006A2A88">
        <w:rPr>
          <w:rFonts w:hint="eastAsia"/>
          <w:szCs w:val="21"/>
        </w:rPr>
        <w:t xml:space="preserve">　（</w:t>
      </w:r>
      <w:r w:rsidR="008B703C" w:rsidRPr="006A2A88">
        <w:rPr>
          <w:rFonts w:hint="eastAsia"/>
          <w:szCs w:val="21"/>
        </w:rPr>
        <w:t>助成額</w:t>
      </w:r>
      <w:r w:rsidRPr="006A2A88">
        <w:rPr>
          <w:rFonts w:hint="eastAsia"/>
          <w:szCs w:val="21"/>
        </w:rPr>
        <w:t>）</w:t>
      </w:r>
    </w:p>
    <w:p w14:paraId="67248B75" w14:textId="599AD37C" w:rsidR="0072076F" w:rsidRPr="006A2A88" w:rsidRDefault="0072076F">
      <w:pPr>
        <w:rPr>
          <w:szCs w:val="21"/>
        </w:rPr>
      </w:pPr>
      <w:r w:rsidRPr="006A2A88">
        <w:rPr>
          <w:rFonts w:hint="eastAsia"/>
          <w:szCs w:val="21"/>
        </w:rPr>
        <w:t xml:space="preserve">第３条　</w:t>
      </w:r>
      <w:r w:rsidR="008B703C" w:rsidRPr="006A2A88">
        <w:rPr>
          <w:rFonts w:hint="eastAsia"/>
          <w:szCs w:val="21"/>
        </w:rPr>
        <w:t>助成額は、研究目的、研究内容、予算額等を考慮し、</w:t>
      </w:r>
      <w:r w:rsidR="008B703C" w:rsidRPr="006A2A88">
        <w:rPr>
          <w:rFonts w:hint="eastAsia"/>
          <w:szCs w:val="21"/>
        </w:rPr>
        <w:t>1</w:t>
      </w:r>
      <w:r w:rsidR="008B703C" w:rsidRPr="006A2A88">
        <w:rPr>
          <w:rFonts w:hint="eastAsia"/>
          <w:szCs w:val="21"/>
        </w:rPr>
        <w:t>研究ごとに別に定める。</w:t>
      </w:r>
    </w:p>
    <w:p w14:paraId="0007040A" w14:textId="77777777" w:rsidR="0072076F" w:rsidRPr="006A2A88" w:rsidRDefault="0072076F">
      <w:pPr>
        <w:rPr>
          <w:szCs w:val="21"/>
        </w:rPr>
      </w:pPr>
    </w:p>
    <w:p w14:paraId="2832A2C4" w14:textId="0A906356" w:rsidR="0072076F" w:rsidRPr="006A2A88" w:rsidRDefault="0072076F">
      <w:pPr>
        <w:rPr>
          <w:szCs w:val="21"/>
          <w:shd w:val="pct15" w:color="auto" w:fill="FFFFFF"/>
        </w:rPr>
      </w:pPr>
      <w:r w:rsidRPr="006A2A88">
        <w:rPr>
          <w:rFonts w:hint="eastAsia"/>
          <w:szCs w:val="21"/>
        </w:rPr>
        <w:t xml:space="preserve">　（</w:t>
      </w:r>
      <w:r w:rsidR="007400CC" w:rsidRPr="006A2A88">
        <w:rPr>
          <w:rFonts w:hint="eastAsia"/>
          <w:szCs w:val="21"/>
        </w:rPr>
        <w:t>申請</w:t>
      </w:r>
      <w:r w:rsidRPr="006A2A88">
        <w:rPr>
          <w:rFonts w:hint="eastAsia"/>
          <w:szCs w:val="21"/>
        </w:rPr>
        <w:t>）</w:t>
      </w:r>
    </w:p>
    <w:p w14:paraId="35BDB9A5" w14:textId="6ABA30E3" w:rsidR="00467F9D" w:rsidRPr="006A2A88" w:rsidRDefault="0072076F" w:rsidP="007400CC">
      <w:pPr>
        <w:ind w:left="193" w:hangingChars="100" w:hanging="193"/>
        <w:rPr>
          <w:szCs w:val="21"/>
        </w:rPr>
      </w:pPr>
      <w:r w:rsidRPr="006A2A88">
        <w:rPr>
          <w:rFonts w:hint="eastAsia"/>
          <w:szCs w:val="21"/>
        </w:rPr>
        <w:t xml:space="preserve">第４条　</w:t>
      </w:r>
      <w:r w:rsidR="007400CC" w:rsidRPr="006A2A88">
        <w:rPr>
          <w:rFonts w:hint="eastAsia"/>
          <w:szCs w:val="21"/>
        </w:rPr>
        <w:t>助成金の交付を受けようとする当該研究の代表者（以下「申請者」という。）は、募集期間内に所定の交付申請書及び研究計画書を本会会長に提出しなければならない。</w:t>
      </w:r>
    </w:p>
    <w:p w14:paraId="4A87B659" w14:textId="77777777" w:rsidR="00467F9D" w:rsidRPr="006A2A88" w:rsidRDefault="00467F9D">
      <w:pPr>
        <w:rPr>
          <w:szCs w:val="21"/>
        </w:rPr>
      </w:pPr>
    </w:p>
    <w:p w14:paraId="536B5224" w14:textId="24960966" w:rsidR="00467F9D" w:rsidRPr="006A2A88" w:rsidRDefault="00467F9D">
      <w:pPr>
        <w:rPr>
          <w:szCs w:val="21"/>
        </w:rPr>
      </w:pPr>
      <w:r w:rsidRPr="006A2A88">
        <w:rPr>
          <w:rFonts w:hint="eastAsia"/>
          <w:szCs w:val="21"/>
        </w:rPr>
        <w:t xml:space="preserve">　（</w:t>
      </w:r>
      <w:r w:rsidR="007400CC" w:rsidRPr="006A2A88">
        <w:rPr>
          <w:rFonts w:hint="eastAsia"/>
          <w:szCs w:val="21"/>
        </w:rPr>
        <w:t>助成の審査・決定</w:t>
      </w:r>
      <w:r w:rsidRPr="006A2A88">
        <w:rPr>
          <w:rFonts w:hint="eastAsia"/>
          <w:szCs w:val="21"/>
        </w:rPr>
        <w:t>）</w:t>
      </w:r>
    </w:p>
    <w:p w14:paraId="573B18CD" w14:textId="79237357" w:rsidR="007400CC" w:rsidRPr="006A2A88" w:rsidRDefault="00467F9D" w:rsidP="007400CC">
      <w:pPr>
        <w:ind w:left="193" w:hangingChars="100" w:hanging="193"/>
        <w:rPr>
          <w:szCs w:val="21"/>
        </w:rPr>
      </w:pPr>
      <w:r w:rsidRPr="006A2A88">
        <w:rPr>
          <w:rFonts w:hint="eastAsia"/>
          <w:szCs w:val="21"/>
        </w:rPr>
        <w:t xml:space="preserve">第５条　</w:t>
      </w:r>
      <w:r w:rsidR="007400CC" w:rsidRPr="006A2A88">
        <w:rPr>
          <w:rFonts w:hint="eastAsia"/>
          <w:szCs w:val="21"/>
        </w:rPr>
        <w:t>会長は前条の申請書を受理した時は、審査委員会による審査を経て決定し、その旨を当該申請者に通知するものとする。</w:t>
      </w:r>
    </w:p>
    <w:p w14:paraId="422F6B2D" w14:textId="77777777" w:rsidR="00467F9D" w:rsidRPr="006A2A88" w:rsidRDefault="00467F9D">
      <w:pPr>
        <w:rPr>
          <w:szCs w:val="21"/>
        </w:rPr>
      </w:pPr>
    </w:p>
    <w:p w14:paraId="302F7DC8" w14:textId="7929EF8A" w:rsidR="00467F9D" w:rsidRPr="006A2A88" w:rsidRDefault="00467F9D">
      <w:pPr>
        <w:rPr>
          <w:szCs w:val="21"/>
        </w:rPr>
      </w:pPr>
      <w:r w:rsidRPr="006A2A88">
        <w:rPr>
          <w:rFonts w:hint="eastAsia"/>
          <w:szCs w:val="21"/>
        </w:rPr>
        <w:t xml:space="preserve">　（</w:t>
      </w:r>
      <w:r w:rsidR="007400CC" w:rsidRPr="006A2A88">
        <w:rPr>
          <w:rFonts w:hint="eastAsia"/>
          <w:szCs w:val="21"/>
        </w:rPr>
        <w:t>研究の変更・中止</w:t>
      </w:r>
      <w:r w:rsidRPr="006A2A88">
        <w:rPr>
          <w:rFonts w:hint="eastAsia"/>
          <w:szCs w:val="21"/>
        </w:rPr>
        <w:t>）</w:t>
      </w:r>
    </w:p>
    <w:p w14:paraId="28F932BB" w14:textId="2B728059" w:rsidR="007400CC" w:rsidRPr="006A2A88" w:rsidRDefault="00467F9D" w:rsidP="007400CC">
      <w:pPr>
        <w:ind w:left="193" w:hangingChars="100" w:hanging="193"/>
        <w:rPr>
          <w:szCs w:val="21"/>
        </w:rPr>
      </w:pPr>
      <w:r w:rsidRPr="006A2A88">
        <w:rPr>
          <w:rFonts w:hint="eastAsia"/>
          <w:szCs w:val="21"/>
        </w:rPr>
        <w:t xml:space="preserve">第６条　</w:t>
      </w:r>
      <w:r w:rsidR="007400CC" w:rsidRPr="006A2A88">
        <w:rPr>
          <w:rFonts w:hint="eastAsia"/>
          <w:szCs w:val="21"/>
        </w:rPr>
        <w:t>助成金の交付決定を受けた申請者は、当該研究を変更・中止するときは速やかに会長にその旨の届出書を提出しなければならない。</w:t>
      </w:r>
    </w:p>
    <w:p w14:paraId="5552F55B" w14:textId="4E1473C8" w:rsidR="00467F9D" w:rsidRPr="006A2A88" w:rsidRDefault="007400CC" w:rsidP="003C3341">
      <w:pPr>
        <w:ind w:left="193" w:hangingChars="100" w:hanging="193"/>
        <w:rPr>
          <w:szCs w:val="21"/>
        </w:rPr>
      </w:pPr>
      <w:r w:rsidRPr="006A2A88">
        <w:rPr>
          <w:rFonts w:hint="eastAsia"/>
          <w:szCs w:val="21"/>
        </w:rPr>
        <w:t>２　前項の届出を受け内容を審査した結果、会長が必要と認めるときは、助成金の一部又は</w:t>
      </w:r>
      <w:r w:rsidR="003C3341" w:rsidRPr="006A2A88">
        <w:rPr>
          <w:rFonts w:hint="eastAsia"/>
          <w:szCs w:val="21"/>
        </w:rPr>
        <w:t>全部を返還させることがある。</w:t>
      </w:r>
    </w:p>
    <w:p w14:paraId="6A9B8C48" w14:textId="77777777" w:rsidR="00467F9D" w:rsidRPr="006A2A88" w:rsidRDefault="00467F9D">
      <w:pPr>
        <w:rPr>
          <w:szCs w:val="21"/>
        </w:rPr>
      </w:pPr>
    </w:p>
    <w:p w14:paraId="6C619965" w14:textId="5EA41B29" w:rsidR="00467F9D" w:rsidRPr="006A2A88" w:rsidRDefault="00467F9D">
      <w:pPr>
        <w:rPr>
          <w:szCs w:val="21"/>
        </w:rPr>
      </w:pPr>
      <w:r w:rsidRPr="006A2A88">
        <w:rPr>
          <w:rFonts w:hint="eastAsia"/>
          <w:szCs w:val="21"/>
        </w:rPr>
        <w:t xml:space="preserve">　（</w:t>
      </w:r>
      <w:r w:rsidR="003C3341" w:rsidRPr="006A2A88">
        <w:rPr>
          <w:rFonts w:hint="eastAsia"/>
          <w:szCs w:val="21"/>
        </w:rPr>
        <w:t>助成金の使用制限</w:t>
      </w:r>
      <w:r w:rsidRPr="006A2A88">
        <w:rPr>
          <w:rFonts w:hint="eastAsia"/>
          <w:szCs w:val="21"/>
        </w:rPr>
        <w:t>）</w:t>
      </w:r>
    </w:p>
    <w:p w14:paraId="77469F77" w14:textId="13BF4022" w:rsidR="003C3341" w:rsidRPr="006A2A88" w:rsidRDefault="00467F9D" w:rsidP="003C3341">
      <w:pPr>
        <w:rPr>
          <w:szCs w:val="21"/>
        </w:rPr>
      </w:pPr>
      <w:r w:rsidRPr="006A2A88">
        <w:rPr>
          <w:rFonts w:hint="eastAsia"/>
          <w:szCs w:val="21"/>
        </w:rPr>
        <w:t xml:space="preserve">第７条　</w:t>
      </w:r>
      <w:r w:rsidR="003C3341" w:rsidRPr="006A2A88">
        <w:rPr>
          <w:rFonts w:hint="eastAsia"/>
          <w:szCs w:val="21"/>
        </w:rPr>
        <w:t>助成金は、交付</w:t>
      </w:r>
      <w:r w:rsidR="00FF38AC" w:rsidRPr="006A2A88">
        <w:rPr>
          <w:rFonts w:hint="eastAsia"/>
          <w:szCs w:val="21"/>
        </w:rPr>
        <w:t>決定</w:t>
      </w:r>
      <w:r w:rsidR="003C3341" w:rsidRPr="006A2A88">
        <w:rPr>
          <w:rFonts w:hint="eastAsia"/>
          <w:szCs w:val="21"/>
        </w:rPr>
        <w:t>を受けた</w:t>
      </w:r>
      <w:r w:rsidR="00FF38AC" w:rsidRPr="006A2A88">
        <w:rPr>
          <w:rFonts w:hint="eastAsia"/>
          <w:szCs w:val="21"/>
        </w:rPr>
        <w:t>申請</w:t>
      </w:r>
      <w:r w:rsidR="003C3341" w:rsidRPr="006A2A88">
        <w:rPr>
          <w:rFonts w:hint="eastAsia"/>
          <w:szCs w:val="21"/>
        </w:rPr>
        <w:t>者が、直接研究に要する経費についてのみ使用することができる。</w:t>
      </w:r>
    </w:p>
    <w:p w14:paraId="21839DEB" w14:textId="77777777" w:rsidR="00353B71" w:rsidRPr="006A2A88" w:rsidRDefault="00353B71">
      <w:pPr>
        <w:rPr>
          <w:szCs w:val="21"/>
        </w:rPr>
      </w:pPr>
    </w:p>
    <w:p w14:paraId="514E0F7F" w14:textId="58D7D837" w:rsidR="00944299" w:rsidRPr="00780CB0" w:rsidRDefault="00944299">
      <w:pPr>
        <w:rPr>
          <w:szCs w:val="21"/>
        </w:rPr>
      </w:pPr>
      <w:r w:rsidRPr="006A2A88">
        <w:rPr>
          <w:rFonts w:hint="eastAsia"/>
          <w:szCs w:val="21"/>
        </w:rPr>
        <w:t xml:space="preserve">　</w:t>
      </w:r>
      <w:r w:rsidRPr="00780CB0">
        <w:rPr>
          <w:rFonts w:hint="eastAsia"/>
          <w:szCs w:val="21"/>
        </w:rPr>
        <w:t>（</w:t>
      </w:r>
      <w:r w:rsidR="003C3341" w:rsidRPr="00780CB0">
        <w:rPr>
          <w:rFonts w:hint="eastAsia"/>
          <w:szCs w:val="21"/>
        </w:rPr>
        <w:t>成果</w:t>
      </w:r>
      <w:r w:rsidRPr="00780CB0">
        <w:rPr>
          <w:rFonts w:hint="eastAsia"/>
          <w:szCs w:val="21"/>
        </w:rPr>
        <w:t>の報告）</w:t>
      </w:r>
    </w:p>
    <w:p w14:paraId="3AB54DC9" w14:textId="23B0A498" w:rsidR="003C3341" w:rsidRPr="00780CB0" w:rsidRDefault="00944299" w:rsidP="003C3341">
      <w:pPr>
        <w:ind w:left="193" w:hangingChars="100" w:hanging="193"/>
        <w:rPr>
          <w:szCs w:val="21"/>
        </w:rPr>
      </w:pPr>
      <w:r w:rsidRPr="00780CB0">
        <w:rPr>
          <w:rFonts w:hint="eastAsia"/>
          <w:szCs w:val="21"/>
        </w:rPr>
        <w:t xml:space="preserve">第８条　</w:t>
      </w:r>
      <w:r w:rsidR="003C3341" w:rsidRPr="00780CB0">
        <w:rPr>
          <w:rFonts w:hint="eastAsia"/>
          <w:szCs w:val="21"/>
        </w:rPr>
        <w:t>助成金の交付</w:t>
      </w:r>
      <w:r w:rsidR="00FF38AC" w:rsidRPr="00780CB0">
        <w:rPr>
          <w:rFonts w:hint="eastAsia"/>
          <w:szCs w:val="21"/>
        </w:rPr>
        <w:t>決定</w:t>
      </w:r>
      <w:r w:rsidR="003C3341" w:rsidRPr="00780CB0">
        <w:rPr>
          <w:rFonts w:hint="eastAsia"/>
          <w:szCs w:val="21"/>
        </w:rPr>
        <w:t>を受けた</w:t>
      </w:r>
      <w:r w:rsidR="00FF38AC" w:rsidRPr="00780CB0">
        <w:rPr>
          <w:rFonts w:hint="eastAsia"/>
          <w:szCs w:val="21"/>
        </w:rPr>
        <w:t>申請者</w:t>
      </w:r>
      <w:r w:rsidR="003C3341" w:rsidRPr="00780CB0">
        <w:rPr>
          <w:rFonts w:hint="eastAsia"/>
          <w:szCs w:val="21"/>
        </w:rPr>
        <w:t>は、交付年度の末までに、所定の</w:t>
      </w:r>
      <w:r w:rsidR="00B71369" w:rsidRPr="00780CB0">
        <w:rPr>
          <w:rFonts w:hint="eastAsia"/>
          <w:szCs w:val="21"/>
        </w:rPr>
        <w:t>「研究</w:t>
      </w:r>
      <w:r w:rsidR="003C3341" w:rsidRPr="00780CB0">
        <w:rPr>
          <w:rFonts w:hint="eastAsia"/>
          <w:szCs w:val="21"/>
        </w:rPr>
        <w:t>報告書</w:t>
      </w:r>
      <w:r w:rsidR="00B71369" w:rsidRPr="00780CB0">
        <w:rPr>
          <w:rFonts w:hint="eastAsia"/>
          <w:szCs w:val="21"/>
        </w:rPr>
        <w:t>・会計報告書」</w:t>
      </w:r>
      <w:r w:rsidR="003C3341" w:rsidRPr="00780CB0">
        <w:rPr>
          <w:rFonts w:hint="eastAsia"/>
          <w:szCs w:val="21"/>
        </w:rPr>
        <w:t>を提出しなければならない。</w:t>
      </w:r>
      <w:r w:rsidR="00B71369" w:rsidRPr="00780CB0">
        <w:rPr>
          <w:rFonts w:hint="eastAsia"/>
          <w:szCs w:val="21"/>
        </w:rPr>
        <w:t>なお、助成金の交付は</w:t>
      </w:r>
      <w:r w:rsidR="005B13F4" w:rsidRPr="00780CB0">
        <w:rPr>
          <w:rFonts w:hint="eastAsia"/>
          <w:szCs w:val="21"/>
        </w:rPr>
        <w:t>所定の</w:t>
      </w:r>
      <w:r w:rsidR="00B71369" w:rsidRPr="00780CB0">
        <w:rPr>
          <w:rFonts w:hint="eastAsia"/>
          <w:szCs w:val="21"/>
        </w:rPr>
        <w:t>「請求書」を提出されてから行うものとする。</w:t>
      </w:r>
      <w:r w:rsidR="003C3341" w:rsidRPr="00780CB0">
        <w:rPr>
          <w:rFonts w:hint="eastAsia"/>
          <w:szCs w:val="21"/>
        </w:rPr>
        <w:t>また、研究成果について、</w:t>
      </w:r>
      <w:r w:rsidR="003B0172" w:rsidRPr="00780CB0">
        <w:rPr>
          <w:rFonts w:hint="eastAsia"/>
          <w:szCs w:val="21"/>
        </w:rPr>
        <w:t>翌年度の末までに</w:t>
      </w:r>
      <w:r w:rsidR="003C3341" w:rsidRPr="00780CB0">
        <w:rPr>
          <w:rFonts w:hint="eastAsia"/>
          <w:szCs w:val="21"/>
        </w:rPr>
        <w:t>看護系</w:t>
      </w:r>
      <w:r w:rsidR="003C3341" w:rsidRPr="006A2A88">
        <w:rPr>
          <w:rFonts w:hint="eastAsia"/>
          <w:szCs w:val="21"/>
        </w:rPr>
        <w:t>及び関連学会等に投稿あるい</w:t>
      </w:r>
      <w:r w:rsidR="003C3341" w:rsidRPr="00780CB0">
        <w:rPr>
          <w:rFonts w:hint="eastAsia"/>
          <w:szCs w:val="21"/>
        </w:rPr>
        <w:t>は口頭・示説発表し</w:t>
      </w:r>
      <w:r w:rsidR="00F22898" w:rsidRPr="00780CB0">
        <w:rPr>
          <w:rFonts w:hint="eastAsia"/>
          <w:szCs w:val="21"/>
        </w:rPr>
        <w:t>、所定の</w:t>
      </w:r>
      <w:r w:rsidR="00B71369" w:rsidRPr="00780CB0">
        <w:rPr>
          <w:rFonts w:hint="eastAsia"/>
          <w:szCs w:val="21"/>
        </w:rPr>
        <w:t>「研究学会等発表</w:t>
      </w:r>
      <w:r w:rsidR="00F22898" w:rsidRPr="00780CB0">
        <w:rPr>
          <w:rFonts w:hint="eastAsia"/>
          <w:szCs w:val="21"/>
        </w:rPr>
        <w:t>報告書</w:t>
      </w:r>
      <w:r w:rsidR="00B71369" w:rsidRPr="00780CB0">
        <w:rPr>
          <w:rFonts w:hint="eastAsia"/>
          <w:szCs w:val="21"/>
        </w:rPr>
        <w:t>」</w:t>
      </w:r>
      <w:r w:rsidR="00F22898" w:rsidRPr="00780CB0">
        <w:rPr>
          <w:rFonts w:hint="eastAsia"/>
          <w:szCs w:val="21"/>
        </w:rPr>
        <w:t>を提出し</w:t>
      </w:r>
      <w:r w:rsidR="003C3341" w:rsidRPr="00780CB0">
        <w:rPr>
          <w:rFonts w:hint="eastAsia"/>
          <w:szCs w:val="21"/>
        </w:rPr>
        <w:t>なければならない。</w:t>
      </w:r>
    </w:p>
    <w:p w14:paraId="2B8B2105" w14:textId="77777777" w:rsidR="00944299" w:rsidRPr="00780CB0" w:rsidRDefault="00944299">
      <w:pPr>
        <w:rPr>
          <w:szCs w:val="21"/>
        </w:rPr>
      </w:pPr>
    </w:p>
    <w:p w14:paraId="137E8161" w14:textId="298F6D2A" w:rsidR="00944299" w:rsidRPr="006A2A88" w:rsidRDefault="00944299">
      <w:pPr>
        <w:rPr>
          <w:szCs w:val="21"/>
        </w:rPr>
      </w:pPr>
      <w:r w:rsidRPr="006A2A88">
        <w:rPr>
          <w:rFonts w:hint="eastAsia"/>
          <w:szCs w:val="21"/>
        </w:rPr>
        <w:t xml:space="preserve">　（</w:t>
      </w:r>
      <w:r w:rsidR="003C3341" w:rsidRPr="006A2A88">
        <w:rPr>
          <w:rFonts w:hint="eastAsia"/>
          <w:szCs w:val="21"/>
        </w:rPr>
        <w:t>審査委員会</w:t>
      </w:r>
      <w:r w:rsidRPr="006A2A88">
        <w:rPr>
          <w:rFonts w:hint="eastAsia"/>
          <w:szCs w:val="21"/>
        </w:rPr>
        <w:t>）</w:t>
      </w:r>
    </w:p>
    <w:p w14:paraId="7736216E" w14:textId="4A20C665" w:rsidR="00944299" w:rsidRPr="006A2A88" w:rsidRDefault="00944299">
      <w:pPr>
        <w:rPr>
          <w:szCs w:val="21"/>
        </w:rPr>
      </w:pPr>
      <w:r w:rsidRPr="006A2A88">
        <w:rPr>
          <w:rFonts w:hint="eastAsia"/>
          <w:szCs w:val="21"/>
        </w:rPr>
        <w:t xml:space="preserve">第９条　</w:t>
      </w:r>
      <w:r w:rsidR="003C3341" w:rsidRPr="006A2A88">
        <w:rPr>
          <w:rFonts w:hint="eastAsia"/>
          <w:szCs w:val="21"/>
        </w:rPr>
        <w:t>第</w:t>
      </w:r>
      <w:r w:rsidR="003C3341" w:rsidRPr="006A2A88">
        <w:rPr>
          <w:rFonts w:hint="eastAsia"/>
          <w:szCs w:val="21"/>
        </w:rPr>
        <w:t>4</w:t>
      </w:r>
      <w:r w:rsidR="003C3341" w:rsidRPr="006A2A88">
        <w:rPr>
          <w:rFonts w:hint="eastAsia"/>
          <w:szCs w:val="21"/>
        </w:rPr>
        <w:t>条に規定する交付申請書等を審査するため、本会に審査委員会を置く。</w:t>
      </w:r>
    </w:p>
    <w:p w14:paraId="72AD65D4" w14:textId="007CDC27" w:rsidR="003C3341" w:rsidRPr="006A2A88" w:rsidRDefault="00353B71" w:rsidP="003C3341">
      <w:pPr>
        <w:rPr>
          <w:szCs w:val="21"/>
        </w:rPr>
      </w:pPr>
      <w:r w:rsidRPr="006A2A88">
        <w:rPr>
          <w:rFonts w:hint="eastAsia"/>
          <w:szCs w:val="21"/>
        </w:rPr>
        <w:t xml:space="preserve">２　</w:t>
      </w:r>
      <w:r w:rsidR="003C3341" w:rsidRPr="006A2A88">
        <w:rPr>
          <w:rFonts w:hint="eastAsia"/>
          <w:szCs w:val="21"/>
        </w:rPr>
        <w:t>審査委員会は、次に掲げる委員</w:t>
      </w:r>
      <w:r w:rsidR="003C3341" w:rsidRPr="006A2A88">
        <w:rPr>
          <w:rFonts w:ascii="ＭＳ 明朝" w:eastAsia="ＭＳ 明朝" w:hAnsi="ＭＳ 明朝" w:hint="eastAsia"/>
          <w:szCs w:val="21"/>
        </w:rPr>
        <w:t>6</w:t>
      </w:r>
      <w:r w:rsidR="003C3341" w:rsidRPr="006A2A88">
        <w:rPr>
          <w:rFonts w:hint="eastAsia"/>
          <w:szCs w:val="21"/>
        </w:rPr>
        <w:t>名をもって組織する。</w:t>
      </w:r>
    </w:p>
    <w:p w14:paraId="01287360" w14:textId="01FD3FFD" w:rsidR="00353B71" w:rsidRPr="006A2A88" w:rsidRDefault="003C3341">
      <w:pPr>
        <w:rPr>
          <w:szCs w:val="21"/>
        </w:rPr>
      </w:pPr>
      <w:r w:rsidRPr="006A2A88">
        <w:rPr>
          <w:rFonts w:hint="eastAsia"/>
          <w:szCs w:val="21"/>
        </w:rPr>
        <w:t>（１）本会会長</w:t>
      </w:r>
    </w:p>
    <w:p w14:paraId="07DED902" w14:textId="27C68B32" w:rsidR="00353B71" w:rsidRPr="006A2A88" w:rsidRDefault="003C3341">
      <w:pPr>
        <w:rPr>
          <w:szCs w:val="21"/>
        </w:rPr>
      </w:pPr>
      <w:r w:rsidRPr="006A2A88">
        <w:rPr>
          <w:rFonts w:hint="eastAsia"/>
          <w:szCs w:val="21"/>
        </w:rPr>
        <w:t>（２）本会専務理事</w:t>
      </w:r>
    </w:p>
    <w:p w14:paraId="0B37DEDF" w14:textId="14C00D26" w:rsidR="00353B71" w:rsidRPr="006A2A88" w:rsidRDefault="003C3341">
      <w:pPr>
        <w:rPr>
          <w:szCs w:val="21"/>
        </w:rPr>
      </w:pPr>
      <w:r w:rsidRPr="006A2A88">
        <w:rPr>
          <w:rFonts w:hint="eastAsia"/>
          <w:szCs w:val="21"/>
        </w:rPr>
        <w:t>（３）本会常務理事</w:t>
      </w:r>
    </w:p>
    <w:p w14:paraId="26C515AA" w14:textId="6D064120" w:rsidR="003C3341" w:rsidRPr="006A2A88" w:rsidRDefault="003C3341">
      <w:pPr>
        <w:rPr>
          <w:szCs w:val="21"/>
        </w:rPr>
      </w:pPr>
      <w:r w:rsidRPr="006A2A88">
        <w:rPr>
          <w:rFonts w:hint="eastAsia"/>
          <w:szCs w:val="21"/>
        </w:rPr>
        <w:t xml:space="preserve">（４）看護系の大学・短期大学・専門学校の教員から会長が選任した者　</w:t>
      </w:r>
      <w:r w:rsidRPr="006A2A88">
        <w:rPr>
          <w:rFonts w:hint="eastAsia"/>
          <w:szCs w:val="21"/>
        </w:rPr>
        <w:t>1</w:t>
      </w:r>
      <w:r w:rsidRPr="006A2A88">
        <w:rPr>
          <w:rFonts w:hint="eastAsia"/>
          <w:szCs w:val="21"/>
        </w:rPr>
        <w:t>名</w:t>
      </w:r>
    </w:p>
    <w:p w14:paraId="23FD5B91" w14:textId="7B3DDF64" w:rsidR="003C3341" w:rsidRPr="006A2A88" w:rsidRDefault="003C3341">
      <w:pPr>
        <w:rPr>
          <w:szCs w:val="21"/>
        </w:rPr>
      </w:pPr>
      <w:r w:rsidRPr="006A2A88">
        <w:rPr>
          <w:rFonts w:hint="eastAsia"/>
          <w:szCs w:val="21"/>
        </w:rPr>
        <w:t xml:space="preserve">（５）臨床看護管理職者から会長が選任した者　</w:t>
      </w:r>
      <w:r w:rsidRPr="006A2A88">
        <w:rPr>
          <w:rFonts w:hint="eastAsia"/>
          <w:szCs w:val="21"/>
        </w:rPr>
        <w:t>1</w:t>
      </w:r>
      <w:r w:rsidRPr="006A2A88">
        <w:rPr>
          <w:rFonts w:hint="eastAsia"/>
          <w:szCs w:val="21"/>
        </w:rPr>
        <w:t>名</w:t>
      </w:r>
    </w:p>
    <w:p w14:paraId="0FAFFF75" w14:textId="20BC1BFE" w:rsidR="00EA2235" w:rsidRPr="006A2A88" w:rsidRDefault="00EA2235">
      <w:pPr>
        <w:rPr>
          <w:szCs w:val="21"/>
        </w:rPr>
      </w:pPr>
      <w:r w:rsidRPr="006A2A88">
        <w:rPr>
          <w:rFonts w:hint="eastAsia"/>
          <w:szCs w:val="21"/>
        </w:rPr>
        <w:t>３　委員の任期は</w:t>
      </w:r>
      <w:r w:rsidRPr="006A2A88">
        <w:rPr>
          <w:rFonts w:hint="eastAsia"/>
          <w:szCs w:val="21"/>
        </w:rPr>
        <w:t>2</w:t>
      </w:r>
      <w:r w:rsidRPr="006A2A88">
        <w:rPr>
          <w:rFonts w:hint="eastAsia"/>
          <w:szCs w:val="21"/>
        </w:rPr>
        <w:t>年とし、再任を妨げない。</w:t>
      </w:r>
    </w:p>
    <w:p w14:paraId="6B8A9C56" w14:textId="730B7E2E" w:rsidR="00EA2235" w:rsidRPr="006A2A88" w:rsidRDefault="00EA2235">
      <w:pPr>
        <w:rPr>
          <w:szCs w:val="21"/>
        </w:rPr>
      </w:pPr>
      <w:r w:rsidRPr="006A2A88">
        <w:rPr>
          <w:rFonts w:hint="eastAsia"/>
          <w:szCs w:val="21"/>
        </w:rPr>
        <w:t>４　審査委員会は、会長が招集し、その議長となる。</w:t>
      </w:r>
    </w:p>
    <w:p w14:paraId="1AF49FAD" w14:textId="359E7828" w:rsidR="00EA2235" w:rsidRPr="006A2A88" w:rsidRDefault="00EA2235">
      <w:pPr>
        <w:rPr>
          <w:szCs w:val="21"/>
        </w:rPr>
      </w:pPr>
    </w:p>
    <w:p w14:paraId="1B7454E0" w14:textId="2A824711" w:rsidR="00EA2235" w:rsidRPr="006A2A88" w:rsidRDefault="00EA2235">
      <w:pPr>
        <w:rPr>
          <w:szCs w:val="21"/>
        </w:rPr>
      </w:pPr>
      <w:r w:rsidRPr="006A2A88">
        <w:rPr>
          <w:rFonts w:hint="eastAsia"/>
          <w:szCs w:val="21"/>
        </w:rPr>
        <w:t xml:space="preserve">　（委任）</w:t>
      </w:r>
    </w:p>
    <w:p w14:paraId="0ACFFEEA" w14:textId="4E04A468" w:rsidR="00EA2235" w:rsidRPr="006A2A88" w:rsidRDefault="00EA2235">
      <w:pPr>
        <w:rPr>
          <w:szCs w:val="21"/>
        </w:rPr>
      </w:pPr>
      <w:r w:rsidRPr="006A2A88">
        <w:rPr>
          <w:rFonts w:hint="eastAsia"/>
          <w:szCs w:val="21"/>
        </w:rPr>
        <w:t>第</w:t>
      </w:r>
      <w:r w:rsidRPr="006A2A88">
        <w:rPr>
          <w:rFonts w:hint="eastAsia"/>
          <w:szCs w:val="21"/>
        </w:rPr>
        <w:t>10</w:t>
      </w:r>
      <w:r w:rsidRPr="006A2A88">
        <w:rPr>
          <w:rFonts w:hint="eastAsia"/>
          <w:szCs w:val="21"/>
        </w:rPr>
        <w:t>条　この</w:t>
      </w:r>
      <w:r w:rsidR="00F36D09" w:rsidRPr="006A2A88">
        <w:rPr>
          <w:rFonts w:hint="eastAsia"/>
          <w:szCs w:val="21"/>
        </w:rPr>
        <w:t>規程</w:t>
      </w:r>
      <w:r w:rsidRPr="006A2A88">
        <w:rPr>
          <w:rFonts w:hint="eastAsia"/>
          <w:szCs w:val="21"/>
        </w:rPr>
        <w:t>の実施について必要な事項は、会長が別に定める。</w:t>
      </w:r>
    </w:p>
    <w:p w14:paraId="5B4E9519" w14:textId="70BAC29C" w:rsidR="00EA2235" w:rsidRPr="006A2A88" w:rsidRDefault="00EA2235">
      <w:pPr>
        <w:rPr>
          <w:szCs w:val="21"/>
        </w:rPr>
      </w:pPr>
    </w:p>
    <w:p w14:paraId="47C8D567" w14:textId="45416972" w:rsidR="00EA2235" w:rsidRPr="006A2A88" w:rsidRDefault="00EA2235">
      <w:pPr>
        <w:rPr>
          <w:szCs w:val="21"/>
        </w:rPr>
      </w:pPr>
      <w:r w:rsidRPr="006A2A88">
        <w:rPr>
          <w:rFonts w:hint="eastAsia"/>
          <w:szCs w:val="21"/>
        </w:rPr>
        <w:t xml:space="preserve">　（規程の変更）</w:t>
      </w:r>
    </w:p>
    <w:p w14:paraId="79770437" w14:textId="05670566" w:rsidR="00EA2235" w:rsidRPr="006A2A88" w:rsidRDefault="00EA2235">
      <w:pPr>
        <w:rPr>
          <w:szCs w:val="21"/>
        </w:rPr>
      </w:pPr>
      <w:r w:rsidRPr="006A2A88">
        <w:rPr>
          <w:rFonts w:hint="eastAsia"/>
          <w:szCs w:val="21"/>
        </w:rPr>
        <w:t>第</w:t>
      </w:r>
      <w:r w:rsidRPr="006A2A88">
        <w:rPr>
          <w:rFonts w:hint="eastAsia"/>
          <w:szCs w:val="21"/>
        </w:rPr>
        <w:t>11</w:t>
      </w:r>
      <w:r w:rsidRPr="006A2A88">
        <w:rPr>
          <w:rFonts w:hint="eastAsia"/>
          <w:szCs w:val="21"/>
        </w:rPr>
        <w:t>条　この</w:t>
      </w:r>
      <w:r w:rsidR="00F36D09" w:rsidRPr="006A2A88">
        <w:rPr>
          <w:rFonts w:hint="eastAsia"/>
          <w:szCs w:val="21"/>
        </w:rPr>
        <w:t>規程</w:t>
      </w:r>
      <w:r w:rsidRPr="006A2A88">
        <w:rPr>
          <w:rFonts w:hint="eastAsia"/>
          <w:szCs w:val="21"/>
        </w:rPr>
        <w:t>の改正は、理事会の決議により行わなければならない。</w:t>
      </w:r>
    </w:p>
    <w:p w14:paraId="35D4F8A6" w14:textId="4653BBF7" w:rsidR="00EA2235" w:rsidRPr="006A2A88" w:rsidRDefault="00EA2235">
      <w:pPr>
        <w:rPr>
          <w:szCs w:val="21"/>
        </w:rPr>
      </w:pPr>
    </w:p>
    <w:p w14:paraId="155ECD66" w14:textId="77777777" w:rsidR="00EA2235" w:rsidRPr="006A2A88" w:rsidRDefault="00EA2235">
      <w:pPr>
        <w:rPr>
          <w:szCs w:val="21"/>
        </w:rPr>
      </w:pPr>
    </w:p>
    <w:p w14:paraId="7DFB7023" w14:textId="77777777" w:rsidR="00EA2235" w:rsidRPr="006A2A88" w:rsidRDefault="00353B71" w:rsidP="00EA2235">
      <w:pPr>
        <w:rPr>
          <w:szCs w:val="21"/>
        </w:rPr>
      </w:pPr>
      <w:r w:rsidRPr="006A2A88">
        <w:rPr>
          <w:rFonts w:hint="eastAsia"/>
          <w:szCs w:val="21"/>
        </w:rPr>
        <w:t xml:space="preserve">　　</w:t>
      </w:r>
      <w:r w:rsidR="00EA2235" w:rsidRPr="006A2A88">
        <w:rPr>
          <w:rFonts w:hint="eastAsia"/>
          <w:szCs w:val="21"/>
        </w:rPr>
        <w:t xml:space="preserve">　附　則</w:t>
      </w:r>
    </w:p>
    <w:p w14:paraId="3209E434" w14:textId="5DF3F6E2" w:rsidR="00EA2235" w:rsidRPr="006A2A88" w:rsidRDefault="00EA2235" w:rsidP="00EA2235">
      <w:pPr>
        <w:rPr>
          <w:szCs w:val="21"/>
        </w:rPr>
      </w:pPr>
      <w:r w:rsidRPr="006A2A88">
        <w:rPr>
          <w:rFonts w:hint="eastAsia"/>
          <w:szCs w:val="21"/>
        </w:rPr>
        <w:t>１　この</w:t>
      </w:r>
      <w:r w:rsidR="00F36D09" w:rsidRPr="006A2A88">
        <w:rPr>
          <w:rFonts w:hint="eastAsia"/>
          <w:szCs w:val="21"/>
        </w:rPr>
        <w:t>規程</w:t>
      </w:r>
      <w:r w:rsidRPr="006A2A88">
        <w:rPr>
          <w:rFonts w:hint="eastAsia"/>
          <w:szCs w:val="21"/>
        </w:rPr>
        <w:t>は、平成２</w:t>
      </w:r>
      <w:r w:rsidR="0034071D" w:rsidRPr="006A2A88">
        <w:rPr>
          <w:rFonts w:hint="eastAsia"/>
          <w:szCs w:val="21"/>
        </w:rPr>
        <w:t>１</w:t>
      </w:r>
      <w:r w:rsidRPr="006A2A88">
        <w:rPr>
          <w:rFonts w:hint="eastAsia"/>
          <w:szCs w:val="21"/>
        </w:rPr>
        <w:t>年２月１日から施行する。</w:t>
      </w:r>
    </w:p>
    <w:p w14:paraId="2B16B132" w14:textId="199D58F2" w:rsidR="00EA2235" w:rsidRPr="006A2A88" w:rsidRDefault="00EA2235" w:rsidP="00EA2235">
      <w:pPr>
        <w:rPr>
          <w:szCs w:val="21"/>
        </w:rPr>
      </w:pPr>
    </w:p>
    <w:p w14:paraId="796DD861" w14:textId="4469F71C" w:rsidR="00353B71" w:rsidRPr="006A2A88" w:rsidRDefault="00353B71">
      <w:pPr>
        <w:rPr>
          <w:szCs w:val="21"/>
        </w:rPr>
      </w:pPr>
      <w:r w:rsidRPr="006A2A88">
        <w:rPr>
          <w:rFonts w:hint="eastAsia"/>
          <w:szCs w:val="21"/>
        </w:rPr>
        <w:t xml:space="preserve">　</w:t>
      </w:r>
      <w:r w:rsidR="00EA2235" w:rsidRPr="006A2A88">
        <w:rPr>
          <w:rFonts w:hint="eastAsia"/>
          <w:szCs w:val="21"/>
        </w:rPr>
        <w:t xml:space="preserve">　</w:t>
      </w:r>
      <w:r w:rsidRPr="006A2A88">
        <w:rPr>
          <w:rFonts w:hint="eastAsia"/>
          <w:szCs w:val="21"/>
        </w:rPr>
        <w:t>附　則</w:t>
      </w:r>
    </w:p>
    <w:p w14:paraId="1F5DEE07" w14:textId="455E3325" w:rsidR="00353B71" w:rsidRPr="006A2A88" w:rsidRDefault="00353B71">
      <w:pPr>
        <w:rPr>
          <w:szCs w:val="21"/>
        </w:rPr>
      </w:pPr>
      <w:r w:rsidRPr="006A2A88">
        <w:rPr>
          <w:rFonts w:hint="eastAsia"/>
          <w:szCs w:val="21"/>
        </w:rPr>
        <w:t xml:space="preserve">　この</w:t>
      </w:r>
      <w:r w:rsidR="0016260C" w:rsidRPr="006A2A88">
        <w:rPr>
          <w:rFonts w:hint="eastAsia"/>
          <w:szCs w:val="21"/>
        </w:rPr>
        <w:t>規程</w:t>
      </w:r>
      <w:r w:rsidRPr="006A2A88">
        <w:rPr>
          <w:rFonts w:hint="eastAsia"/>
          <w:szCs w:val="21"/>
        </w:rPr>
        <w:t>は、一般社団法人及び一般財団法人に関する法律及び公益社団法人及び公益財団法人の認定等に関する法律の施行に伴う関係法律の整備等に関する法律（以下「整備法」という。）第</w:t>
      </w:r>
      <w:r w:rsidRPr="006A2A88">
        <w:rPr>
          <w:rFonts w:ascii="ＭＳ 明朝" w:eastAsia="ＭＳ 明朝" w:hAnsi="ＭＳ 明朝" w:hint="eastAsia"/>
          <w:szCs w:val="21"/>
        </w:rPr>
        <w:t>106</w:t>
      </w:r>
      <w:r w:rsidRPr="006A2A88">
        <w:rPr>
          <w:rFonts w:hint="eastAsia"/>
          <w:szCs w:val="21"/>
        </w:rPr>
        <w:t>条第１項に定める公益法人の設立の登記を行った日から施行する。</w:t>
      </w:r>
    </w:p>
    <w:p w14:paraId="117A5D05" w14:textId="77777777" w:rsidR="00353B71" w:rsidRPr="006A2A88" w:rsidRDefault="00353B71">
      <w:pPr>
        <w:rPr>
          <w:szCs w:val="21"/>
        </w:rPr>
      </w:pPr>
    </w:p>
    <w:p w14:paraId="1E4F4117" w14:textId="77777777" w:rsidR="00353B71" w:rsidRPr="006A2A88" w:rsidRDefault="00353B71">
      <w:pPr>
        <w:rPr>
          <w:szCs w:val="21"/>
        </w:rPr>
      </w:pPr>
      <w:r w:rsidRPr="006A2A88">
        <w:rPr>
          <w:rFonts w:hint="eastAsia"/>
          <w:szCs w:val="21"/>
        </w:rPr>
        <w:t xml:space="preserve">　　　附　則</w:t>
      </w:r>
    </w:p>
    <w:p w14:paraId="6180D2A4" w14:textId="528419E2" w:rsidR="00353B71" w:rsidRPr="006A2A88" w:rsidRDefault="00EA2235">
      <w:pPr>
        <w:rPr>
          <w:szCs w:val="21"/>
        </w:rPr>
      </w:pPr>
      <w:r w:rsidRPr="006A2A88">
        <w:rPr>
          <w:rFonts w:hint="eastAsia"/>
          <w:szCs w:val="21"/>
        </w:rPr>
        <w:t>１</w:t>
      </w:r>
      <w:r w:rsidR="00353B71" w:rsidRPr="006A2A88">
        <w:rPr>
          <w:rFonts w:hint="eastAsia"/>
          <w:szCs w:val="21"/>
        </w:rPr>
        <w:t xml:space="preserve">　この</w:t>
      </w:r>
      <w:r w:rsidR="00F36D09" w:rsidRPr="006A2A88">
        <w:rPr>
          <w:rFonts w:hint="eastAsia"/>
          <w:szCs w:val="21"/>
        </w:rPr>
        <w:t>規程</w:t>
      </w:r>
      <w:r w:rsidR="00353B71" w:rsidRPr="006A2A88">
        <w:rPr>
          <w:rFonts w:hint="eastAsia"/>
          <w:szCs w:val="21"/>
        </w:rPr>
        <w:t>の一部改正は、平成</w:t>
      </w:r>
      <w:r w:rsidRPr="006A2A88">
        <w:rPr>
          <w:rFonts w:hint="eastAsia"/>
          <w:szCs w:val="21"/>
        </w:rPr>
        <w:t>３０</w:t>
      </w:r>
      <w:r w:rsidR="00353B71" w:rsidRPr="006A2A88">
        <w:rPr>
          <w:rFonts w:hint="eastAsia"/>
          <w:szCs w:val="21"/>
        </w:rPr>
        <w:t>年４月１日から施行する。</w:t>
      </w:r>
    </w:p>
    <w:p w14:paraId="261DBBC4" w14:textId="77777777" w:rsidR="00353B71" w:rsidRPr="006A2A88" w:rsidRDefault="00353B71">
      <w:pPr>
        <w:rPr>
          <w:szCs w:val="21"/>
        </w:rPr>
      </w:pPr>
    </w:p>
    <w:p w14:paraId="0624AC21" w14:textId="0F641393" w:rsidR="00F36D09" w:rsidRPr="006A2A88" w:rsidRDefault="00F36D09" w:rsidP="00F36D09">
      <w:pPr>
        <w:rPr>
          <w:szCs w:val="21"/>
        </w:rPr>
      </w:pPr>
      <w:r w:rsidRPr="006A2A88">
        <w:rPr>
          <w:rFonts w:hint="eastAsia"/>
          <w:szCs w:val="21"/>
        </w:rPr>
        <w:t xml:space="preserve">　　</w:t>
      </w:r>
      <w:bookmarkStart w:id="0" w:name="_Hlk74228028"/>
      <w:r w:rsidRPr="006A2A88">
        <w:rPr>
          <w:rFonts w:hint="eastAsia"/>
          <w:szCs w:val="21"/>
        </w:rPr>
        <w:t xml:space="preserve">　附　則</w:t>
      </w:r>
    </w:p>
    <w:p w14:paraId="47EC19BF" w14:textId="64BAA2F4" w:rsidR="00F36D09" w:rsidRPr="006A2A88" w:rsidRDefault="00F36D09" w:rsidP="00F36D09">
      <w:pPr>
        <w:rPr>
          <w:szCs w:val="21"/>
        </w:rPr>
      </w:pPr>
      <w:r w:rsidRPr="006A2A88">
        <w:rPr>
          <w:rFonts w:hint="eastAsia"/>
          <w:szCs w:val="21"/>
        </w:rPr>
        <w:t>１　この規程の一部改正は、令和３年４月１日から施行する。</w:t>
      </w:r>
    </w:p>
    <w:p w14:paraId="5DB90E0A" w14:textId="77777777" w:rsidR="00353B71" w:rsidRPr="006A2A88" w:rsidRDefault="00353B71">
      <w:pPr>
        <w:rPr>
          <w:szCs w:val="21"/>
        </w:rPr>
      </w:pPr>
    </w:p>
    <w:bookmarkEnd w:id="0"/>
    <w:p w14:paraId="3653C4AC" w14:textId="77777777" w:rsidR="003B0172" w:rsidRPr="000C7C93" w:rsidRDefault="003B0172" w:rsidP="002D0CED">
      <w:pPr>
        <w:ind w:firstLineChars="200" w:firstLine="386"/>
        <w:rPr>
          <w:szCs w:val="21"/>
        </w:rPr>
      </w:pPr>
      <w:r w:rsidRPr="000C7C93">
        <w:rPr>
          <w:rFonts w:hint="eastAsia"/>
          <w:szCs w:val="21"/>
        </w:rPr>
        <w:t xml:space="preserve">　附　則</w:t>
      </w:r>
    </w:p>
    <w:p w14:paraId="6B83320D" w14:textId="5203ED17" w:rsidR="003B0172" w:rsidRPr="006A2A88" w:rsidRDefault="003B0172" w:rsidP="003B0172">
      <w:pPr>
        <w:rPr>
          <w:szCs w:val="21"/>
        </w:rPr>
      </w:pPr>
      <w:r w:rsidRPr="00780CB0">
        <w:rPr>
          <w:rFonts w:hint="eastAsia"/>
          <w:szCs w:val="21"/>
        </w:rPr>
        <w:t>１　この規程の一部改正は、令和４年４月１日から施行する。</w:t>
      </w:r>
    </w:p>
    <w:sectPr w:rsidR="003B0172" w:rsidRPr="006A2A88" w:rsidSect="00780CB0">
      <w:pgSz w:w="11906" w:h="16838" w:code="9"/>
      <w:pgMar w:top="1701" w:right="1701" w:bottom="1134" w:left="1701" w:header="851" w:footer="992" w:gutter="0"/>
      <w:cols w:space="425"/>
      <w:docGrid w:type="linesAndChars" w:linePitch="318" w:charSpace="-3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CAD84" w14:textId="77777777" w:rsidR="003B0172" w:rsidRDefault="003B0172" w:rsidP="003B0172">
      <w:r>
        <w:separator/>
      </w:r>
    </w:p>
  </w:endnote>
  <w:endnote w:type="continuationSeparator" w:id="0">
    <w:p w14:paraId="4A833FFB" w14:textId="77777777" w:rsidR="003B0172" w:rsidRDefault="003B0172" w:rsidP="003B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43F50" w14:textId="77777777" w:rsidR="003B0172" w:rsidRDefault="003B0172" w:rsidP="003B0172">
      <w:r>
        <w:separator/>
      </w:r>
    </w:p>
  </w:footnote>
  <w:footnote w:type="continuationSeparator" w:id="0">
    <w:p w14:paraId="66BB22CD" w14:textId="77777777" w:rsidR="003B0172" w:rsidRDefault="003B0172" w:rsidP="003B0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D7AE5"/>
    <w:multiLevelType w:val="hybridMultilevel"/>
    <w:tmpl w:val="69F092D4"/>
    <w:lvl w:ilvl="0" w:tplc="E6C6F128">
      <w:start w:val="1"/>
      <w:numFmt w:val="decimal"/>
      <w:lvlText w:val="%1）"/>
      <w:lvlJc w:val="left"/>
      <w:pPr>
        <w:ind w:left="603" w:hanging="42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rawingGridHorizontalSpacing w:val="193"/>
  <w:drawingGridVerticalSpacing w:val="159"/>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60F"/>
    <w:rsid w:val="00035FC5"/>
    <w:rsid w:val="00085A9B"/>
    <w:rsid w:val="000C7C93"/>
    <w:rsid w:val="0012164B"/>
    <w:rsid w:val="0016260C"/>
    <w:rsid w:val="002D021D"/>
    <w:rsid w:val="002D0CED"/>
    <w:rsid w:val="0033369F"/>
    <w:rsid w:val="0034071D"/>
    <w:rsid w:val="00353B71"/>
    <w:rsid w:val="003B0172"/>
    <w:rsid w:val="003C3341"/>
    <w:rsid w:val="00467F9D"/>
    <w:rsid w:val="004702E6"/>
    <w:rsid w:val="0047369C"/>
    <w:rsid w:val="00561A8C"/>
    <w:rsid w:val="00563EAC"/>
    <w:rsid w:val="00581628"/>
    <w:rsid w:val="005B13F4"/>
    <w:rsid w:val="00621B83"/>
    <w:rsid w:val="00653972"/>
    <w:rsid w:val="00676EF2"/>
    <w:rsid w:val="006A2A88"/>
    <w:rsid w:val="006A62CA"/>
    <w:rsid w:val="006B4D96"/>
    <w:rsid w:val="0072076F"/>
    <w:rsid w:val="007400CC"/>
    <w:rsid w:val="007646EE"/>
    <w:rsid w:val="00780CB0"/>
    <w:rsid w:val="008B703C"/>
    <w:rsid w:val="008C72F6"/>
    <w:rsid w:val="00944299"/>
    <w:rsid w:val="0097360F"/>
    <w:rsid w:val="00980F11"/>
    <w:rsid w:val="009F4A57"/>
    <w:rsid w:val="009F60D5"/>
    <w:rsid w:val="00AD71A1"/>
    <w:rsid w:val="00B71369"/>
    <w:rsid w:val="00B966A2"/>
    <w:rsid w:val="00BC12B4"/>
    <w:rsid w:val="00C46FBF"/>
    <w:rsid w:val="00D6468A"/>
    <w:rsid w:val="00EA2235"/>
    <w:rsid w:val="00F22898"/>
    <w:rsid w:val="00F36D09"/>
    <w:rsid w:val="00FF3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9F98A67"/>
  <w15:docId w15:val="{3661EB5D-CA3E-4A19-8B76-42E43D2C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5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0172"/>
    <w:pPr>
      <w:tabs>
        <w:tab w:val="center" w:pos="4252"/>
        <w:tab w:val="right" w:pos="8504"/>
      </w:tabs>
      <w:snapToGrid w:val="0"/>
    </w:pPr>
  </w:style>
  <w:style w:type="character" w:customStyle="1" w:styleId="a5">
    <w:name w:val="ヘッダー (文字)"/>
    <w:basedOn w:val="a0"/>
    <w:link w:val="a4"/>
    <w:uiPriority w:val="99"/>
    <w:rsid w:val="003B0172"/>
  </w:style>
  <w:style w:type="paragraph" w:styleId="a6">
    <w:name w:val="footer"/>
    <w:basedOn w:val="a"/>
    <w:link w:val="a7"/>
    <w:uiPriority w:val="99"/>
    <w:unhideWhenUsed/>
    <w:rsid w:val="003B0172"/>
    <w:pPr>
      <w:tabs>
        <w:tab w:val="center" w:pos="4252"/>
        <w:tab w:val="right" w:pos="8504"/>
      </w:tabs>
      <w:snapToGrid w:val="0"/>
    </w:pPr>
  </w:style>
  <w:style w:type="character" w:customStyle="1" w:styleId="a7">
    <w:name w:val="フッター (文字)"/>
    <w:basedOn w:val="a0"/>
    <w:link w:val="a6"/>
    <w:uiPriority w:val="99"/>
    <w:rsid w:val="003B0172"/>
  </w:style>
  <w:style w:type="paragraph" w:styleId="a8">
    <w:name w:val="List Paragraph"/>
    <w:basedOn w:val="a"/>
    <w:uiPriority w:val="34"/>
    <w:qFormat/>
    <w:rsid w:val="004736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岐阜県看護協会</dc:creator>
  <cp:lastModifiedBy>岐阜県看護協会</cp:lastModifiedBy>
  <cp:revision>5</cp:revision>
  <cp:lastPrinted>2021-12-02T00:38:00Z</cp:lastPrinted>
  <dcterms:created xsi:type="dcterms:W3CDTF">2021-09-08T05:24:00Z</dcterms:created>
  <dcterms:modified xsi:type="dcterms:W3CDTF">2021-12-02T00:38:00Z</dcterms:modified>
</cp:coreProperties>
</file>